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C8530" w14:textId="77777777" w:rsidR="000471EE" w:rsidRDefault="000471EE" w:rsidP="000471EE">
      <w:pPr>
        <w:pStyle w:val="NoSpacing"/>
        <w:rPr>
          <w:rFonts w:ascii="Times New Roman" w:hAnsi="Times New Roman" w:cs="Times New Roman"/>
        </w:rPr>
      </w:pPr>
      <w:r w:rsidRPr="00146B82">
        <w:rPr>
          <w:rFonts w:ascii="Times New Roman" w:hAnsi="Times New Roman" w:cs="Times New Roman"/>
        </w:rPr>
        <w:t>Visit Texas.gov/</w:t>
      </w:r>
      <w:proofErr w:type="spellStart"/>
      <w:r w:rsidRPr="00146B82">
        <w:rPr>
          <w:rFonts w:ascii="Times New Roman" w:hAnsi="Times New Roman" w:cs="Times New Roman"/>
        </w:rPr>
        <w:t>PropertyTaxes</w:t>
      </w:r>
      <w:proofErr w:type="spellEnd"/>
      <w:r w:rsidRPr="00146B82">
        <w:rPr>
          <w:rFonts w:ascii="Times New Roman" w:hAnsi="Times New Roman" w:cs="Times New Roman"/>
        </w:rPr>
        <w:t xml:space="preserve"> to find a link to your local property tax database</w:t>
      </w:r>
      <w:r>
        <w:rPr>
          <w:rFonts w:ascii="Times New Roman" w:hAnsi="Times New Roman" w:cs="Times New Roman"/>
        </w:rPr>
        <w:t xml:space="preserve"> on which you can easily access information regarding your property taxes, including information about proposed tax rate and scheduled public hearings of each entity that taxes your property.</w:t>
      </w:r>
    </w:p>
    <w:p w14:paraId="4E4E30D1" w14:textId="77777777" w:rsidR="000471EE" w:rsidRDefault="000471EE" w:rsidP="000471EE">
      <w:pPr>
        <w:pStyle w:val="NoSpacing"/>
        <w:rPr>
          <w:rFonts w:ascii="Times New Roman" w:hAnsi="Times New Roman" w:cs="Times New Roman"/>
        </w:rPr>
      </w:pPr>
    </w:p>
    <w:p w14:paraId="28B3AC7A" w14:textId="77777777" w:rsidR="000471EE" w:rsidRDefault="000471EE" w:rsidP="000471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86</w:t>
      </w:r>
      <w:r w:rsidRPr="00146B8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Texas Legislature modified the manner in which the voter-approval tax rate is calculated to limit the rate of growth of property taxes in the state.</w:t>
      </w:r>
    </w:p>
    <w:p w14:paraId="0FEC830A" w14:textId="77777777" w:rsidR="000471EE" w:rsidRDefault="000471EE" w:rsidP="000471EE">
      <w:pPr>
        <w:pStyle w:val="NoSpacing"/>
        <w:rPr>
          <w:rFonts w:ascii="Times New Roman" w:hAnsi="Times New Roman" w:cs="Times New Roman"/>
        </w:rPr>
      </w:pPr>
    </w:p>
    <w:p w14:paraId="7F6BCB61" w14:textId="77777777" w:rsidR="000471EE" w:rsidRDefault="000471EE" w:rsidP="000471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The following table compares the taxes imposed on the average residence homestead by </w:t>
      </w:r>
      <w:r>
        <w:rPr>
          <w:rFonts w:ascii="Times New Roman" w:hAnsi="Times New Roman" w:cs="Times New Roman"/>
          <w:b/>
          <w:sz w:val="24"/>
          <w:szCs w:val="24"/>
        </w:rPr>
        <w:t xml:space="preserve">Van Zandt </w:t>
      </w:r>
      <w:r w:rsidRPr="009B5A03">
        <w:rPr>
          <w:rFonts w:ascii="Times New Roman" w:hAnsi="Times New Roman" w:cs="Times New Roman"/>
          <w:b/>
          <w:sz w:val="24"/>
          <w:szCs w:val="24"/>
        </w:rPr>
        <w:t>Emergency Services District No.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last year to the taxes proposed to be imposed on the average residence homestead by </w:t>
      </w:r>
      <w:r>
        <w:rPr>
          <w:rFonts w:ascii="Times New Roman" w:hAnsi="Times New Roman" w:cs="Times New Roman"/>
          <w:b/>
          <w:sz w:val="24"/>
          <w:szCs w:val="24"/>
        </w:rPr>
        <w:t xml:space="preserve">Van Zandt </w:t>
      </w:r>
      <w:r w:rsidRPr="009B5A03">
        <w:rPr>
          <w:rFonts w:ascii="Times New Roman" w:hAnsi="Times New Roman" w:cs="Times New Roman"/>
          <w:b/>
          <w:sz w:val="24"/>
          <w:szCs w:val="24"/>
        </w:rPr>
        <w:t>Emergency Services District No. 4</w:t>
      </w:r>
      <w:r>
        <w:rPr>
          <w:rFonts w:ascii="Times New Roman" w:hAnsi="Times New Roman" w:cs="Times New Roman"/>
          <w:sz w:val="24"/>
          <w:szCs w:val="24"/>
        </w:rPr>
        <w:t xml:space="preserve"> this year.</w:t>
      </w:r>
    </w:p>
    <w:p w14:paraId="656643A5" w14:textId="77777777" w:rsidR="000471EE" w:rsidRDefault="000471EE" w:rsidP="000471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312"/>
        <w:gridCol w:w="2160"/>
        <w:gridCol w:w="2160"/>
        <w:gridCol w:w="2880"/>
      </w:tblGrid>
      <w:tr w:rsidR="000471EE" w14:paraId="351E1EFA" w14:textId="77777777" w:rsidTr="00585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2" w:type="dxa"/>
          </w:tcPr>
          <w:p w14:paraId="1F3DF114" w14:textId="77777777" w:rsidR="000471EE" w:rsidRDefault="000471EE" w:rsidP="00585A8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6564177" w14:textId="77777777" w:rsidR="000471EE" w:rsidRDefault="000471EE" w:rsidP="00585A83">
            <w:pPr>
              <w:pStyle w:val="NoSpacing"/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60" w:type="dxa"/>
          </w:tcPr>
          <w:p w14:paraId="561A4AB8" w14:textId="77777777" w:rsidR="000471EE" w:rsidRDefault="000471EE" w:rsidP="00585A83">
            <w:pPr>
              <w:pStyle w:val="NoSpacing"/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80" w:type="dxa"/>
          </w:tcPr>
          <w:p w14:paraId="49B1628A" w14:textId="77777777" w:rsidR="000471EE" w:rsidRDefault="000471EE" w:rsidP="00585A83">
            <w:pPr>
              <w:pStyle w:val="NoSpacing"/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Change</w:t>
            </w:r>
          </w:p>
        </w:tc>
      </w:tr>
      <w:tr w:rsidR="000471EE" w14:paraId="59BEF2A6" w14:textId="77777777" w:rsidTr="00585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2" w:type="dxa"/>
          </w:tcPr>
          <w:p w14:paraId="5F97244D" w14:textId="77777777" w:rsidR="000471EE" w:rsidRPr="008C76B0" w:rsidRDefault="000471EE" w:rsidP="00585A83">
            <w:pPr>
              <w:pStyle w:val="NoSpacing"/>
              <w:spacing w:before="240"/>
              <w:rPr>
                <w:rFonts w:ascii="Times New Roman" w:hAnsi="Times New Roman" w:cs="Times New Roman"/>
                <w:b w:val="0"/>
              </w:rPr>
            </w:pPr>
            <w:r w:rsidRPr="008C76B0">
              <w:rPr>
                <w:rFonts w:ascii="Times New Roman" w:hAnsi="Times New Roman" w:cs="Times New Roman"/>
                <w:b w:val="0"/>
              </w:rPr>
              <w:t>Total tax rate (per $100 of value</w:t>
            </w:r>
          </w:p>
        </w:tc>
        <w:tc>
          <w:tcPr>
            <w:tcW w:w="2160" w:type="dxa"/>
          </w:tcPr>
          <w:p w14:paraId="445882C0" w14:textId="77777777" w:rsidR="000471EE" w:rsidRDefault="000471EE" w:rsidP="00585A8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8C76B0">
              <w:rPr>
                <w:rFonts w:ascii="Times New Roman" w:hAnsi="Times New Roman" w:cs="Times New Roman"/>
                <w:sz w:val="20"/>
                <w:szCs w:val="20"/>
              </w:rPr>
              <w:t xml:space="preserve"> proposed tax rate</w:t>
            </w:r>
          </w:p>
          <w:p w14:paraId="129CE55B" w14:textId="77777777" w:rsidR="000471EE" w:rsidRDefault="000471EE" w:rsidP="00585A8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7933A" w14:textId="77777777" w:rsidR="000471EE" w:rsidRPr="004E0448" w:rsidRDefault="000471EE" w:rsidP="00585A8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0448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094000</w:t>
            </w:r>
          </w:p>
        </w:tc>
        <w:tc>
          <w:tcPr>
            <w:tcW w:w="2160" w:type="dxa"/>
          </w:tcPr>
          <w:p w14:paraId="2B77D045" w14:textId="77777777" w:rsidR="000471EE" w:rsidRDefault="000471EE" w:rsidP="00585A8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6B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C76B0">
              <w:rPr>
                <w:rFonts w:ascii="Times New Roman" w:hAnsi="Times New Roman" w:cs="Times New Roman"/>
                <w:sz w:val="20"/>
                <w:szCs w:val="20"/>
              </w:rPr>
              <w:t xml:space="preserve"> proposed tax rate</w:t>
            </w:r>
          </w:p>
          <w:p w14:paraId="2E7DA363" w14:textId="77777777" w:rsidR="000471EE" w:rsidRDefault="000471EE" w:rsidP="00585A8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1C8E9" w14:textId="77777777" w:rsidR="000471EE" w:rsidRPr="004E0448" w:rsidRDefault="000471EE" w:rsidP="00585A8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0.100000</w:t>
            </w:r>
          </w:p>
        </w:tc>
        <w:tc>
          <w:tcPr>
            <w:tcW w:w="2880" w:type="dxa"/>
            <w:shd w:val="clear" w:color="auto" w:fill="auto"/>
          </w:tcPr>
          <w:p w14:paraId="6AB5521B" w14:textId="77777777" w:rsidR="000471EE" w:rsidRPr="00E86EF5" w:rsidRDefault="000471EE" w:rsidP="00585A83">
            <w:pPr>
              <w:pStyle w:val="NoSpacing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86EF5">
              <w:rPr>
                <w:rFonts w:ascii="Times New Roman" w:hAnsi="Times New Roman" w:cs="Times New Roman"/>
              </w:rPr>
              <w:t xml:space="preserve">Increase of </w:t>
            </w:r>
          </w:p>
          <w:p w14:paraId="491BD03E" w14:textId="77777777" w:rsidR="000471EE" w:rsidRPr="00E86EF5" w:rsidRDefault="000471EE" w:rsidP="00585A8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6.38%</w:t>
            </w:r>
          </w:p>
          <w:p w14:paraId="4B10ACB8" w14:textId="77777777" w:rsidR="000471EE" w:rsidRPr="00E86EF5" w:rsidRDefault="000471EE" w:rsidP="00585A8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471EE" w14:paraId="590CA592" w14:textId="77777777" w:rsidTr="00585A8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2" w:type="dxa"/>
          </w:tcPr>
          <w:p w14:paraId="0D6FA20D" w14:textId="77777777" w:rsidR="000471EE" w:rsidRPr="008C76B0" w:rsidRDefault="000471EE" w:rsidP="00585A83">
            <w:pPr>
              <w:pStyle w:val="NoSpacing"/>
              <w:spacing w:before="240"/>
              <w:rPr>
                <w:rFonts w:ascii="Times New Roman" w:hAnsi="Times New Roman" w:cs="Times New Roman"/>
                <w:b w:val="0"/>
              </w:rPr>
            </w:pPr>
            <w:r w:rsidRPr="008C76B0">
              <w:rPr>
                <w:rFonts w:ascii="Times New Roman" w:hAnsi="Times New Roman" w:cs="Times New Roman"/>
                <w:b w:val="0"/>
              </w:rPr>
              <w:t>Average</w:t>
            </w:r>
            <w:r>
              <w:rPr>
                <w:rFonts w:ascii="Times New Roman" w:hAnsi="Times New Roman" w:cs="Times New Roman"/>
                <w:b w:val="0"/>
              </w:rPr>
              <w:t xml:space="preserve"> homestead taxable value</w:t>
            </w:r>
          </w:p>
        </w:tc>
        <w:tc>
          <w:tcPr>
            <w:tcW w:w="2160" w:type="dxa"/>
          </w:tcPr>
          <w:p w14:paraId="0EA874BD" w14:textId="77777777" w:rsidR="000471EE" w:rsidRDefault="000471EE" w:rsidP="00585A83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$184,590</w:t>
            </w:r>
          </w:p>
        </w:tc>
        <w:tc>
          <w:tcPr>
            <w:tcW w:w="2160" w:type="dxa"/>
          </w:tcPr>
          <w:p w14:paraId="6F9329FC" w14:textId="77777777" w:rsidR="000471EE" w:rsidRDefault="000471EE" w:rsidP="00585A83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$188,184</w:t>
            </w:r>
          </w:p>
        </w:tc>
        <w:tc>
          <w:tcPr>
            <w:tcW w:w="2880" w:type="dxa"/>
            <w:shd w:val="clear" w:color="auto" w:fill="auto"/>
          </w:tcPr>
          <w:p w14:paraId="7BBE92A4" w14:textId="77777777" w:rsidR="000471EE" w:rsidRPr="00E86EF5" w:rsidRDefault="000471EE" w:rsidP="00585A83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86EF5">
              <w:rPr>
                <w:rFonts w:ascii="Times New Roman" w:hAnsi="Times New Roman" w:cs="Times New Roman"/>
              </w:rPr>
              <w:t>Increase of</w:t>
            </w:r>
            <w:r>
              <w:rPr>
                <w:rFonts w:ascii="Times New Roman" w:hAnsi="Times New Roman" w:cs="Times New Roman"/>
              </w:rPr>
              <w:t xml:space="preserve">   1.95%</w:t>
            </w:r>
          </w:p>
        </w:tc>
      </w:tr>
      <w:tr w:rsidR="000471EE" w14:paraId="2E43ADA4" w14:textId="77777777" w:rsidTr="00585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2" w:type="dxa"/>
          </w:tcPr>
          <w:p w14:paraId="5538C5F4" w14:textId="77777777" w:rsidR="000471EE" w:rsidRPr="008C76B0" w:rsidRDefault="000471EE" w:rsidP="00585A83">
            <w:pPr>
              <w:pStyle w:val="NoSpacing"/>
              <w:spacing w:before="240"/>
              <w:rPr>
                <w:rFonts w:ascii="Times New Roman" w:hAnsi="Times New Roman" w:cs="Times New Roman"/>
                <w:b w:val="0"/>
              </w:rPr>
            </w:pPr>
            <w:r w:rsidRPr="008C76B0">
              <w:rPr>
                <w:rFonts w:ascii="Times New Roman" w:hAnsi="Times New Roman" w:cs="Times New Roman"/>
                <w:b w:val="0"/>
              </w:rPr>
              <w:t>Tax on average homestead</w:t>
            </w:r>
          </w:p>
        </w:tc>
        <w:tc>
          <w:tcPr>
            <w:tcW w:w="2160" w:type="dxa"/>
          </w:tcPr>
          <w:p w14:paraId="7E0EFB67" w14:textId="77777777" w:rsidR="000471EE" w:rsidRDefault="000471EE" w:rsidP="00585A83">
            <w:pPr>
              <w:pStyle w:val="NoSpacing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$173.51</w:t>
            </w:r>
          </w:p>
        </w:tc>
        <w:tc>
          <w:tcPr>
            <w:tcW w:w="2160" w:type="dxa"/>
            <w:shd w:val="clear" w:color="auto" w:fill="auto"/>
          </w:tcPr>
          <w:p w14:paraId="1FCF8F7D" w14:textId="77777777" w:rsidR="000471EE" w:rsidRPr="00E86EF5" w:rsidRDefault="000471EE" w:rsidP="00585A8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8C065A1" w14:textId="77777777" w:rsidR="000471EE" w:rsidRPr="00E86EF5" w:rsidRDefault="000471EE" w:rsidP="00585A8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86EF5">
              <w:rPr>
                <w:rFonts w:ascii="Times New Roman" w:hAnsi="Times New Roman" w:cs="Times New Roman"/>
              </w:rPr>
              <w:t>$188.18</w:t>
            </w:r>
          </w:p>
        </w:tc>
        <w:tc>
          <w:tcPr>
            <w:tcW w:w="2880" w:type="dxa"/>
            <w:shd w:val="clear" w:color="auto" w:fill="auto"/>
          </w:tcPr>
          <w:p w14:paraId="0807CCAD" w14:textId="77777777" w:rsidR="000471EE" w:rsidRPr="00E86EF5" w:rsidRDefault="000471EE" w:rsidP="00585A83">
            <w:pPr>
              <w:pStyle w:val="NoSpacing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86EF5">
              <w:rPr>
                <w:rFonts w:ascii="Times New Roman" w:hAnsi="Times New Roman" w:cs="Times New Roman"/>
              </w:rPr>
              <w:t>Increase of</w:t>
            </w:r>
            <w:r>
              <w:rPr>
                <w:rFonts w:ascii="Times New Roman" w:hAnsi="Times New Roman" w:cs="Times New Roman"/>
              </w:rPr>
              <w:t xml:space="preserve">   8.45%</w:t>
            </w:r>
          </w:p>
        </w:tc>
      </w:tr>
      <w:tr w:rsidR="000471EE" w14:paraId="03C37214" w14:textId="77777777" w:rsidTr="00585A8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2" w:type="dxa"/>
          </w:tcPr>
          <w:p w14:paraId="7569272B" w14:textId="77777777" w:rsidR="000471EE" w:rsidRPr="008C76B0" w:rsidRDefault="000471EE" w:rsidP="00585A83">
            <w:pPr>
              <w:pStyle w:val="NoSpacing"/>
              <w:spacing w:before="240"/>
              <w:rPr>
                <w:rFonts w:ascii="Times New Roman" w:hAnsi="Times New Roman" w:cs="Times New Roman"/>
                <w:b w:val="0"/>
              </w:rPr>
            </w:pPr>
            <w:r w:rsidRPr="008C76B0">
              <w:rPr>
                <w:rFonts w:ascii="Times New Roman" w:hAnsi="Times New Roman" w:cs="Times New Roman"/>
                <w:b w:val="0"/>
              </w:rPr>
              <w:t>Total tax levy on all properties</w:t>
            </w:r>
          </w:p>
        </w:tc>
        <w:tc>
          <w:tcPr>
            <w:tcW w:w="2160" w:type="dxa"/>
          </w:tcPr>
          <w:p w14:paraId="5E109E78" w14:textId="77777777" w:rsidR="000471EE" w:rsidRDefault="000471EE" w:rsidP="00585A83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$873,752</w:t>
            </w:r>
          </w:p>
        </w:tc>
        <w:tc>
          <w:tcPr>
            <w:tcW w:w="2160" w:type="dxa"/>
            <w:shd w:val="clear" w:color="auto" w:fill="auto"/>
          </w:tcPr>
          <w:p w14:paraId="3E9C598E" w14:textId="77777777" w:rsidR="000471EE" w:rsidRPr="00E86EF5" w:rsidRDefault="000471EE" w:rsidP="00585A83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86EF5">
              <w:rPr>
                <w:rFonts w:ascii="Times New Roman" w:hAnsi="Times New Roman" w:cs="Times New Roman"/>
              </w:rPr>
              <w:t>$927,417</w:t>
            </w:r>
          </w:p>
        </w:tc>
        <w:tc>
          <w:tcPr>
            <w:tcW w:w="2880" w:type="dxa"/>
            <w:shd w:val="clear" w:color="auto" w:fill="auto"/>
          </w:tcPr>
          <w:p w14:paraId="0F246F03" w14:textId="77777777" w:rsidR="000471EE" w:rsidRPr="00E86EF5" w:rsidRDefault="000471EE" w:rsidP="00585A83">
            <w:pPr>
              <w:pStyle w:val="NoSpacing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86EF5">
              <w:rPr>
                <w:rFonts w:ascii="Times New Roman" w:hAnsi="Times New Roman" w:cs="Times New Roman"/>
              </w:rPr>
              <w:t>Increase of</w:t>
            </w:r>
            <w:r>
              <w:rPr>
                <w:rFonts w:ascii="Times New Roman" w:hAnsi="Times New Roman" w:cs="Times New Roman"/>
              </w:rPr>
              <w:t xml:space="preserve">   6.14%</w:t>
            </w:r>
          </w:p>
        </w:tc>
      </w:tr>
    </w:tbl>
    <w:p w14:paraId="7BFC0E47" w14:textId="77777777" w:rsidR="000471EE" w:rsidRDefault="000471EE" w:rsidP="000471EE">
      <w:pPr>
        <w:pStyle w:val="NoSpacing"/>
        <w:rPr>
          <w:rFonts w:ascii="Times New Roman" w:hAnsi="Times New Roman" w:cs="Times New Roman"/>
        </w:rPr>
      </w:pPr>
    </w:p>
    <w:p w14:paraId="0FBCAFA9" w14:textId="77777777" w:rsidR="000471EE" w:rsidRPr="004E0448" w:rsidRDefault="000471EE" w:rsidP="000471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assistance with tax calculations, please contact the tax assessor for </w:t>
      </w:r>
      <w:r w:rsidRPr="004E0448">
        <w:rPr>
          <w:rFonts w:ascii="Times New Roman" w:hAnsi="Times New Roman" w:cs="Times New Roman"/>
          <w:b/>
        </w:rPr>
        <w:t>Van Zandt Emergency Services District No. 3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at 903-567-6171 or visit </w:t>
      </w:r>
      <w:r w:rsidRPr="00F760AA">
        <w:rPr>
          <w:rFonts w:ascii="Times New Roman" w:hAnsi="Times New Roman" w:cs="Times New Roman"/>
        </w:rPr>
        <w:t>https://www.vanzandt.countytaxrates.com</w:t>
      </w:r>
      <w:r>
        <w:rPr>
          <w:rFonts w:ascii="Times New Roman" w:hAnsi="Times New Roman" w:cs="Times New Roman"/>
        </w:rPr>
        <w:t>.</w:t>
      </w:r>
    </w:p>
    <w:p w14:paraId="54AB8F3B" w14:textId="77777777" w:rsidR="009766AC" w:rsidRDefault="009766AC">
      <w:bookmarkStart w:id="0" w:name="_GoBack"/>
      <w:bookmarkEnd w:id="0"/>
    </w:p>
    <w:sectPr w:rsidR="009766AC" w:rsidSect="00131F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EE"/>
    <w:rsid w:val="000471EE"/>
    <w:rsid w:val="0097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11AE4"/>
  <w15:chartTrackingRefBased/>
  <w15:docId w15:val="{8920AB08-57AB-43E0-902A-C88FD308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1EE"/>
    <w:pPr>
      <w:spacing w:after="0" w:line="240" w:lineRule="auto"/>
    </w:pPr>
  </w:style>
  <w:style w:type="table" w:styleId="PlainTable2">
    <w:name w:val="Plain Table 2"/>
    <w:basedOn w:val="TableNormal"/>
    <w:uiPriority w:val="42"/>
    <w:rsid w:val="000471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VZESD 4</dc:creator>
  <cp:keywords/>
  <dc:description/>
  <cp:lastModifiedBy>VZESD 4</cp:lastModifiedBy>
  <cp:revision>1</cp:revision>
  <dcterms:created xsi:type="dcterms:W3CDTF">2024-08-08T11:10:00Z</dcterms:created>
  <dcterms:modified xsi:type="dcterms:W3CDTF">2024-08-08T11:10:00Z</dcterms:modified>
</cp:coreProperties>
</file>